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7A639F" w14:textId="5C397C13" w:rsidR="000924D5" w:rsidRPr="00816E84" w:rsidRDefault="00816E84" w:rsidP="00816E84">
      <w:pPr>
        <w:pStyle w:val="NoSpacing"/>
        <w:jc w:val="center"/>
        <w:rPr>
          <w:b/>
          <w:bCs/>
        </w:rPr>
      </w:pPr>
      <w:r w:rsidRPr="00816E84">
        <w:rPr>
          <w:b/>
          <w:bCs/>
        </w:rPr>
        <w:t>1 Kings Chapter 21</w:t>
      </w:r>
      <w:r w:rsidR="001979E8">
        <w:rPr>
          <w:b/>
          <w:bCs/>
        </w:rPr>
        <w:t xml:space="preserve"> Verses 1-16</w:t>
      </w:r>
      <w:r w:rsidRPr="00816E84">
        <w:rPr>
          <w:b/>
          <w:bCs/>
        </w:rPr>
        <w:t xml:space="preserve"> </w:t>
      </w:r>
      <w:r w:rsidR="001979E8">
        <w:rPr>
          <w:b/>
          <w:bCs/>
        </w:rPr>
        <w:t>Bible Study</w:t>
      </w:r>
    </w:p>
    <w:p w14:paraId="00D99E85" w14:textId="77777777" w:rsidR="00816E84" w:rsidRDefault="00816E84" w:rsidP="000924D5">
      <w:pPr>
        <w:pStyle w:val="NoSpacing"/>
      </w:pPr>
    </w:p>
    <w:p w14:paraId="51EC42FF" w14:textId="741F89D2" w:rsidR="00816E84" w:rsidRDefault="00816E84" w:rsidP="00816E84">
      <w:pPr>
        <w:pStyle w:val="NoSpacing"/>
      </w:pPr>
      <w:r w:rsidRPr="001705B0">
        <w:rPr>
          <w:b/>
          <w:bCs/>
        </w:rPr>
        <w:t>1Ki 21:1 ¶ "And it came to pass after these things, that Naboth the Jezreelite had a vineyard, which was in Jezreel, hard by the palace of Ahab king of Samaria. 2 And Ahab spake unto Naboth, saying, Give me thy vineyard, that I may have it for a garden of herbs, because it is near unto my house: and I will give thee for it a better vineyard than it; or, if it seem good to thee, I will give thee the worth of it in money. 3 And Naboth said to Ahab, The LORD forbid it me, that I should give the inheritance of my fathers unto thee</w:t>
      </w:r>
      <w:r>
        <w:t>.</w:t>
      </w:r>
      <w:r w:rsidR="001705B0">
        <w:t>"</w:t>
      </w:r>
    </w:p>
    <w:p w14:paraId="406937A9" w14:textId="2B91ED3F" w:rsidR="001705B0" w:rsidRDefault="001705B0" w:rsidP="00816E84">
      <w:pPr>
        <w:pStyle w:val="NoSpacing"/>
      </w:pPr>
      <w:r>
        <w:tab/>
        <w:t>After the Lord saved Samaria and overcame the Syrians, Ahab decides he wants the vineyard of Naboth. This vineyard is very near the palace of king Ahab. Ahab requests that Naboth swap or sell the vineyard to him so he can make a garden of it. Naboth reminds Ahab; it is against the rules that God has established and would be a sin against me, before God, if I sold my inheritance from the Lord to you.</w:t>
      </w:r>
    </w:p>
    <w:p w14:paraId="482559DA" w14:textId="37ED563B" w:rsidR="0087155A" w:rsidRDefault="0087155A" w:rsidP="00816E84">
      <w:pPr>
        <w:pStyle w:val="NoSpacing"/>
      </w:pPr>
      <w:r>
        <w:tab/>
        <w:t xml:space="preserve">The Israelites were told in Leviticus chapter 25 that they were to never sell any of the land of promise that God had given unto them. They were also specifically instructed, in </w:t>
      </w:r>
      <w:r w:rsidRPr="0087155A">
        <w:rPr>
          <w:b/>
          <w:bCs/>
          <w:i/>
          <w:iCs/>
        </w:rPr>
        <w:t xml:space="preserve">Nu 36:7 </w:t>
      </w:r>
      <w:r>
        <w:rPr>
          <w:b/>
          <w:bCs/>
          <w:i/>
          <w:iCs/>
        </w:rPr>
        <w:t>"</w:t>
      </w:r>
      <w:r w:rsidRPr="0087155A">
        <w:rPr>
          <w:b/>
          <w:bCs/>
          <w:i/>
          <w:iCs/>
        </w:rPr>
        <w:t>So shall not the inheritance of the children of Israel remove from tribe to tribe: for every one of the children of Israel shall keep himself to the inheritance of the tribe of his fathers</w:t>
      </w:r>
      <w:r w:rsidRPr="0087155A">
        <w:t>.</w:t>
      </w:r>
      <w:r>
        <w:t>" that the specific portions of land given to each family were to remain in the ownership of that family and not to be sold to even another tribe.</w:t>
      </w:r>
    </w:p>
    <w:p w14:paraId="0539EEB6" w14:textId="54FBB85C" w:rsidR="001705B0" w:rsidRDefault="001705B0" w:rsidP="00816E84">
      <w:pPr>
        <w:pStyle w:val="NoSpacing"/>
      </w:pPr>
      <w:r>
        <w:tab/>
        <w:t>What a warning, to us, that we be aware of</w:t>
      </w:r>
      <w:r w:rsidR="00306934">
        <w:t>, and obey,</w:t>
      </w:r>
      <w:r>
        <w:t xml:space="preserve"> the laws of God</w:t>
      </w:r>
      <w:r w:rsidR="00306934">
        <w:t xml:space="preserve">. </w:t>
      </w:r>
      <w:r w:rsidR="0087155A">
        <w:t>We know we cannot lose our eternal life in Christ</w:t>
      </w:r>
      <w:r w:rsidR="00306934">
        <w:t xml:space="preserve">. However, </w:t>
      </w:r>
      <w:r w:rsidR="0087155A">
        <w:t xml:space="preserve">we can </w:t>
      </w:r>
      <w:r w:rsidR="00306934">
        <w:t>sell out to</w:t>
      </w:r>
      <w:r w:rsidR="00306934" w:rsidRPr="00306934">
        <w:t xml:space="preserve"> </w:t>
      </w:r>
      <w:r w:rsidR="00306934">
        <w:t xml:space="preserve">the devil, and our inherited sin nature, and </w:t>
      </w:r>
      <w:r w:rsidR="0087155A">
        <w:t>lose our place in the fellowship of the New Testament Church.</w:t>
      </w:r>
    </w:p>
    <w:p w14:paraId="6BF0566F" w14:textId="77777777" w:rsidR="001705B0" w:rsidRDefault="001705B0" w:rsidP="00816E84">
      <w:pPr>
        <w:pStyle w:val="NoSpacing"/>
      </w:pPr>
    </w:p>
    <w:p w14:paraId="592BD1CA" w14:textId="0EC3920B" w:rsidR="00816E84" w:rsidRDefault="00816E84" w:rsidP="00816E84">
      <w:pPr>
        <w:pStyle w:val="NoSpacing"/>
      </w:pPr>
      <w:r>
        <w:t xml:space="preserve"> </w:t>
      </w:r>
      <w:r w:rsidRPr="00A85B1F">
        <w:rPr>
          <w:b/>
          <w:bCs/>
        </w:rPr>
        <w:t xml:space="preserve">4 </w:t>
      </w:r>
      <w:r w:rsidR="001705B0" w:rsidRPr="00A85B1F">
        <w:rPr>
          <w:b/>
          <w:bCs/>
        </w:rPr>
        <w:t>"</w:t>
      </w:r>
      <w:r w:rsidRPr="00A85B1F">
        <w:rPr>
          <w:b/>
          <w:bCs/>
        </w:rPr>
        <w:t>And Ahab came into his house heavy and displeased because of the word which Naboth the Jezreelite had spoken to him: for he had said, I will not give thee the inheritance of my fathers. And he laid him down upon his bed, and turned away his face, and would eat no bread. 5 ¶ But Jezebel his wife came to him, and said unto him, Why is thy spirit so sad, that thou eatest no bread? 6 And he said unto her, Because I spake unto Naboth the Jezreelite, and said unto him, Give me thy vineyard for money; or else, if it please thee, I will give thee another vineyard for it: and he answered, I will not give thee my vineyard.</w:t>
      </w:r>
      <w:r w:rsidR="00A85B1F" w:rsidRPr="00A85B1F">
        <w:rPr>
          <w:b/>
          <w:bCs/>
        </w:rPr>
        <w:t xml:space="preserve"> </w:t>
      </w:r>
      <w:r w:rsidRPr="00A85B1F">
        <w:rPr>
          <w:b/>
          <w:bCs/>
        </w:rPr>
        <w:t>7 And Jezebel his wife said unto him, Dost thou now govern the kingdom of Israel? arise, and eat bread, and let thine heart be merry: I will give thee the vineyard of Naboth the Jezreelite</w:t>
      </w:r>
      <w:r>
        <w:t>.</w:t>
      </w:r>
      <w:r w:rsidR="00A85B1F">
        <w:t>"</w:t>
      </w:r>
    </w:p>
    <w:p w14:paraId="104C0BBE" w14:textId="77777777" w:rsidR="00E066F1" w:rsidRDefault="00A85B1F" w:rsidP="00816E84">
      <w:pPr>
        <w:pStyle w:val="NoSpacing"/>
      </w:pPr>
      <w:r>
        <w:tab/>
        <w:t>Ahab is offended that Naboth will not part with his vineyard. He goes to bed and will not eat. Notice he is not fasting, he is pouting.</w:t>
      </w:r>
      <w:r w:rsidR="00E066F1">
        <w:t xml:space="preserve"> We see that Ahab is guilty of the tenth commandment seen in </w:t>
      </w:r>
      <w:r w:rsidR="00E066F1" w:rsidRPr="00E066F1">
        <w:rPr>
          <w:b/>
          <w:bCs/>
          <w:i/>
          <w:iCs/>
        </w:rPr>
        <w:t xml:space="preserve">Ex 20:17 </w:t>
      </w:r>
      <w:r w:rsidR="00E066F1">
        <w:rPr>
          <w:b/>
          <w:bCs/>
          <w:i/>
          <w:iCs/>
        </w:rPr>
        <w:t>"</w:t>
      </w:r>
      <w:r w:rsidR="00E066F1" w:rsidRPr="00E066F1">
        <w:rPr>
          <w:b/>
          <w:bCs/>
          <w:i/>
          <w:iCs/>
        </w:rPr>
        <w:t>Thou shalt not covet thy neighbour's house, thou shalt not covet thy neighbour's wife, nor his manservant, nor his maidservant, nor his ox, nor his ass, nor any thing that is thy neighbour's</w:t>
      </w:r>
      <w:r w:rsidR="00E066F1" w:rsidRPr="00E066F1">
        <w:t>.</w:t>
      </w:r>
      <w:r w:rsidR="00E066F1">
        <w:t>"</w:t>
      </w:r>
    </w:p>
    <w:p w14:paraId="7C8080FC" w14:textId="4C88D1E0" w:rsidR="00A85B1F" w:rsidRDefault="00E066F1" w:rsidP="00816E84">
      <w:pPr>
        <w:pStyle w:val="NoSpacing"/>
      </w:pPr>
      <w:r>
        <w:tab/>
      </w:r>
      <w:r w:rsidR="00A85B1F">
        <w:t>When Jezebel inquires what is wrong, he tells her the situation</w:t>
      </w:r>
      <w:r w:rsidR="007411F7">
        <w:t>, not including that it was the land of Naboth's inheritance</w:t>
      </w:r>
      <w:r w:rsidR="00A85B1F">
        <w:t>. She reminds him that he is king and tells him to rise up and eat. She declares to Ahab that she will get the vineyard for Ahab. We have been speaking of how</w:t>
      </w:r>
      <w:r w:rsidR="007411F7">
        <w:t xml:space="preserve"> Jezebel was the one who lorded it over her husband, and how</w:t>
      </w:r>
      <w:r w:rsidR="00A85B1F">
        <w:t xml:space="preserve"> wicked </w:t>
      </w:r>
      <w:r w:rsidR="007411F7">
        <w:t>she</w:t>
      </w:r>
      <w:r w:rsidR="00A85B1F">
        <w:t xml:space="preserve"> was</w:t>
      </w:r>
      <w:r w:rsidR="007411F7">
        <w:t>. W</w:t>
      </w:r>
      <w:r w:rsidR="00A85B1F">
        <w:t>e are going to see the devil in her at work in this event.</w:t>
      </w:r>
      <w:r w:rsidR="00E35D0E">
        <w:t xml:space="preserve"> Remember that we have been saying that it was Jezebel that ruled the roost, not Ahab? We see that on display in these verses. Ahab pouting like a spoiled child, and Jezebel taking charge to please her spoiled brat of a husband.</w:t>
      </w:r>
    </w:p>
    <w:p w14:paraId="217B9655" w14:textId="77777777" w:rsidR="00A85B1F" w:rsidRDefault="00A85B1F" w:rsidP="00816E84">
      <w:pPr>
        <w:pStyle w:val="NoSpacing"/>
      </w:pPr>
    </w:p>
    <w:p w14:paraId="2B1BBAB2" w14:textId="7C51D666" w:rsidR="00816E84" w:rsidRDefault="00816E84" w:rsidP="00816E84">
      <w:pPr>
        <w:pStyle w:val="NoSpacing"/>
      </w:pPr>
      <w:r>
        <w:t xml:space="preserve"> </w:t>
      </w:r>
      <w:r w:rsidRPr="00A85B1F">
        <w:rPr>
          <w:b/>
          <w:bCs/>
        </w:rPr>
        <w:t xml:space="preserve">8 </w:t>
      </w:r>
      <w:r w:rsidR="00A85B1F" w:rsidRPr="00A85B1F">
        <w:rPr>
          <w:b/>
          <w:bCs/>
        </w:rPr>
        <w:t>"</w:t>
      </w:r>
      <w:r w:rsidR="00C0532B" w:rsidRPr="00A85B1F">
        <w:rPr>
          <w:b/>
          <w:bCs/>
        </w:rPr>
        <w:t>So,</w:t>
      </w:r>
      <w:r w:rsidRPr="00A85B1F">
        <w:rPr>
          <w:b/>
          <w:bCs/>
        </w:rPr>
        <w:t xml:space="preserve"> she wrote letters in Ahab's name, and sealed them with his seal, and sent the letters unto the elders and to the nobles that were in his city, dwelling with Naboth. 9 And she wrote in the letters, saying, Proclaim a fast, and set Naboth on high among the people: 10 And set two men, sons of Belial, before him, to bear witness against him, saying, Thou didst blaspheme God and the king. And then carry him out, and stone him, that he may die. 11 And the men of his city, even the elders and the nobles who were the inhabitants in his city, did as Jezebel had sent unto them, and as it was written in the letters which she had sent unto them. 12 They proclaimed a fast, and set Naboth on high among the people. 13 And there came in two men, children of Belial, and sat before him: and the men of Belial witnessed against him, even against Naboth, in the presence of the people, saying, Naboth did blaspheme God and the king. Then they carried him forth out of the city, and stoned him with stones, that he died. 14 Then they sent to Jezebel, saying, Naboth is stoned, and is dead</w:t>
      </w:r>
      <w:r>
        <w:t>.</w:t>
      </w:r>
      <w:r w:rsidR="00A85B1F">
        <w:t>"</w:t>
      </w:r>
    </w:p>
    <w:p w14:paraId="76C1CB2B" w14:textId="325A8125" w:rsidR="00A138A1" w:rsidRDefault="00A138A1" w:rsidP="00816E84">
      <w:pPr>
        <w:pStyle w:val="NoSpacing"/>
      </w:pPr>
      <w:r>
        <w:lastRenderedPageBreak/>
        <w:tab/>
        <w:t>"</w:t>
      </w:r>
      <w:r w:rsidRPr="00A138A1">
        <w:rPr>
          <w:b/>
          <w:bCs/>
          <w:i/>
          <w:iCs/>
        </w:rPr>
        <w:t>Proclaim a fast</w:t>
      </w:r>
      <w:r w:rsidRPr="00A138A1">
        <w:t>,</w:t>
      </w:r>
      <w:r>
        <w:t xml:space="preserve">" How many times has false religion been used as a cloak for sin? As we see manifested in this scene. In actuality, </w:t>
      </w:r>
      <w:r w:rsidR="00DC4D88">
        <w:t>which</w:t>
      </w:r>
      <w:r>
        <w:t xml:space="preserve"> is all that false religion is, a cloak for sin against God.</w:t>
      </w:r>
      <w:r w:rsidR="00320E18">
        <w:t xml:space="preserve"> Notice that these men had no quarrel with carrying out these orders knowing it is all a big lie. False religion does not care who it destroys, as long as it gets it fulfills its desires in the end.</w:t>
      </w:r>
      <w:r w:rsidR="00617B50">
        <w:t xml:space="preserve"> We see this picture of false religion in </w:t>
      </w:r>
      <w:r w:rsidR="00617B50" w:rsidRPr="00617B50">
        <w:rPr>
          <w:b/>
          <w:bCs/>
          <w:i/>
          <w:iCs/>
        </w:rPr>
        <w:t xml:space="preserve">Ec 3:16 ¶ </w:t>
      </w:r>
      <w:r w:rsidR="00617B50">
        <w:rPr>
          <w:b/>
          <w:bCs/>
          <w:i/>
          <w:iCs/>
        </w:rPr>
        <w:t>"</w:t>
      </w:r>
      <w:r w:rsidR="00617B50" w:rsidRPr="00617B50">
        <w:rPr>
          <w:b/>
          <w:bCs/>
          <w:i/>
          <w:iCs/>
        </w:rPr>
        <w:t>And moreover I saw under the sun the place of judgment, that wickedness was there; and the place of righteousness, that iniquity was there</w:t>
      </w:r>
      <w:r w:rsidR="00617B50" w:rsidRPr="00617B50">
        <w:t>.</w:t>
      </w:r>
      <w:r w:rsidR="00617B50">
        <w:t>"</w:t>
      </w:r>
    </w:p>
    <w:p w14:paraId="74EEC1FF" w14:textId="28B9B0D6" w:rsidR="00A85B1F" w:rsidRDefault="00A85B1F" w:rsidP="00816E84">
      <w:pPr>
        <w:pStyle w:val="NoSpacing"/>
      </w:pPr>
      <w:r>
        <w:tab/>
      </w:r>
      <w:r w:rsidR="00E373DD">
        <w:t xml:space="preserve">If you remember we said in a previous study that Jezebel was a picture of the city Babylon in Revelation? </w:t>
      </w:r>
      <w:r w:rsidR="00E373DD" w:rsidRPr="00E373DD">
        <w:rPr>
          <w:b/>
          <w:bCs/>
          <w:i/>
          <w:iCs/>
        </w:rPr>
        <w:t xml:space="preserve">Re 18:7 </w:t>
      </w:r>
      <w:r w:rsidR="00E373DD">
        <w:rPr>
          <w:b/>
          <w:bCs/>
          <w:i/>
          <w:iCs/>
        </w:rPr>
        <w:t>"</w:t>
      </w:r>
      <w:r w:rsidR="00E373DD" w:rsidRPr="00E373DD">
        <w:rPr>
          <w:b/>
          <w:bCs/>
          <w:i/>
          <w:iCs/>
        </w:rPr>
        <w:t>How much she hath glorified herself, and lived deliciously, so much torment and sorrow give her: for she saith in her heart, I sit a queen, and am no widow, and shall see no sorrow</w:t>
      </w:r>
      <w:r w:rsidR="00E373DD" w:rsidRPr="00E373DD">
        <w:t>.</w:t>
      </w:r>
      <w:r w:rsidR="00E373DD">
        <w:t>" Here, we see Jezebel playing the part and acting on the behalf of her husband. She uses his authority to send out letters and proclaim a fast. She instructs that they be sure Naboth is present, and that they set two false witnesses before him, accusing him of blaspheming God and the king. The people carried out Jezebel's orders, and they took Naboth out of the city and stoned him. When all is completed, they inform Jezebel that the orders are completed.</w:t>
      </w:r>
    </w:p>
    <w:p w14:paraId="45BF9EF6" w14:textId="62E5BDC1" w:rsidR="00E373DD" w:rsidRDefault="00E373DD" w:rsidP="00816E84">
      <w:pPr>
        <w:pStyle w:val="NoSpacing"/>
      </w:pPr>
      <w:r>
        <w:tab/>
        <w:t xml:space="preserve">How many people have fallen under the guises of </w:t>
      </w:r>
      <w:r w:rsidR="00FB5A24">
        <w:t>Jezebels</w:t>
      </w:r>
      <w:r>
        <w:t xml:space="preserve"> in life's journey. Satan is always about the work of beguilement, especially against the children of God. We have before us a man falsely martyred</w:t>
      </w:r>
      <w:r w:rsidR="00FB5A24">
        <w:t xml:space="preserve"> for obeying God's commandment. Since they used false witnesses against Naboth, this tells us that the character of Naboth was without blemish. </w:t>
      </w:r>
      <w:r w:rsidR="007411F7">
        <w:t>Jezebel and Ahab</w:t>
      </w:r>
      <w:r w:rsidR="00FB5A24">
        <w:t xml:space="preserve"> could not find a legal reason to kill him.</w:t>
      </w:r>
    </w:p>
    <w:p w14:paraId="21210687" w14:textId="5DA6C0F7" w:rsidR="00FB5A24" w:rsidRDefault="00FB5A24" w:rsidP="00816E84">
      <w:pPr>
        <w:pStyle w:val="NoSpacing"/>
      </w:pPr>
      <w:r>
        <w:tab/>
        <w:t xml:space="preserve">They used this same principle of false witnesses against our Saviour and Lord to crucify him. Why? Because Jesus had no sin in his life, and there was nothing for them to legally accuse him. You are hereby warned: Satan will use the same principles against God's people, who are living as God commanded, except the power of God in us, </w:t>
      </w:r>
      <w:r w:rsidR="007411F7">
        <w:t xml:space="preserve">and </w:t>
      </w:r>
      <w:r>
        <w:t>The Holy Ghost restrain the devil and his workers.</w:t>
      </w:r>
    </w:p>
    <w:p w14:paraId="4628224E" w14:textId="7D159B87" w:rsidR="007411F7" w:rsidRDefault="007411F7" w:rsidP="00A17857">
      <w:pPr>
        <w:pStyle w:val="NoSpacing"/>
      </w:pPr>
      <w:r>
        <w:tab/>
        <w:t xml:space="preserve">Remember the scripture in </w:t>
      </w:r>
      <w:r w:rsidR="00A17857" w:rsidRPr="00A17857">
        <w:rPr>
          <w:b/>
          <w:bCs/>
          <w:i/>
          <w:iCs/>
        </w:rPr>
        <w:t>1Pe 3:</w:t>
      </w:r>
      <w:r w:rsidR="00A17857">
        <w:rPr>
          <w:b/>
          <w:bCs/>
          <w:i/>
          <w:iCs/>
        </w:rPr>
        <w:t xml:space="preserve">14-17; </w:t>
      </w:r>
      <w:r w:rsidR="00A17857" w:rsidRPr="00A17857">
        <w:rPr>
          <w:b/>
          <w:bCs/>
          <w:i/>
          <w:iCs/>
        </w:rPr>
        <w:t xml:space="preserve">14 </w:t>
      </w:r>
      <w:r w:rsidR="00A17857">
        <w:rPr>
          <w:b/>
          <w:bCs/>
          <w:i/>
          <w:iCs/>
        </w:rPr>
        <w:t>"</w:t>
      </w:r>
      <w:r w:rsidR="00A17857" w:rsidRPr="00A17857">
        <w:rPr>
          <w:b/>
          <w:bCs/>
          <w:i/>
          <w:iCs/>
        </w:rPr>
        <w:t>But and if ye suffer for righteousness' sake, happy are ye: and be not afraid of their terror, neither be troubled; 15 But sanctify the Lord God in your hearts: and be ready always to give an answer to every man that asketh you a reason of the hope that is in you with meekness and fear: 16 ¶ Having a good conscience; that, whereas they speak evil of you, as of evildoers, they may be ashamed that falsely accuse your good conversation in Christ. 17 For it is better, if the will of God be so, that ye suffer for well doing, than for evil doing</w:t>
      </w:r>
      <w:r w:rsidR="00A17857">
        <w:t xml:space="preserve">." Let us live lives like Jesus, and Naboth, lives that cannot accuse us rightly of evil doing. Lives that if we are accused of </w:t>
      </w:r>
      <w:r w:rsidR="00B062A7">
        <w:t>wrongdoing</w:t>
      </w:r>
      <w:r w:rsidR="00A17857">
        <w:t>, it will be a false accusation.</w:t>
      </w:r>
    </w:p>
    <w:p w14:paraId="26209A7F" w14:textId="77777777" w:rsidR="00A85B1F" w:rsidRDefault="00A85B1F" w:rsidP="00816E84">
      <w:pPr>
        <w:pStyle w:val="NoSpacing"/>
      </w:pPr>
    </w:p>
    <w:p w14:paraId="6D5FDF91" w14:textId="6D04B1FD" w:rsidR="00816E84" w:rsidRDefault="00816E84" w:rsidP="00816E84">
      <w:pPr>
        <w:pStyle w:val="NoSpacing"/>
      </w:pPr>
      <w:r>
        <w:t xml:space="preserve"> </w:t>
      </w:r>
      <w:r w:rsidRPr="00FB5A24">
        <w:rPr>
          <w:b/>
          <w:bCs/>
        </w:rPr>
        <w:t xml:space="preserve">15 </w:t>
      </w:r>
      <w:r w:rsidR="00A85B1F" w:rsidRPr="00FB5A24">
        <w:rPr>
          <w:b/>
          <w:bCs/>
        </w:rPr>
        <w:t>"</w:t>
      </w:r>
      <w:r w:rsidRPr="00FB5A24">
        <w:rPr>
          <w:b/>
          <w:bCs/>
        </w:rPr>
        <w:t>And it came to pass, when Jezebel heard that Naboth was stoned, and was dead, that Jezebel said to Ahab, Arise, take possession of the vineyard of Naboth the Jezreelite, which he refused to give thee for money: for Naboth is not alive, but dead. 16 And it came to pass, when Ahab heard that Naboth was dead, that Ahab rose up to go down to the vineyard of Naboth the Jezreelite, to take possession of it</w:t>
      </w:r>
      <w:r>
        <w:t>.</w:t>
      </w:r>
      <w:r w:rsidR="00FB5A24">
        <w:t>"</w:t>
      </w:r>
    </w:p>
    <w:p w14:paraId="6D98C241" w14:textId="552D2AE4" w:rsidR="00FB5A24" w:rsidRDefault="00FB5A24" w:rsidP="00816E84">
      <w:pPr>
        <w:pStyle w:val="NoSpacing"/>
      </w:pPr>
      <w:r>
        <w:tab/>
        <w:t xml:space="preserve">After getting confirmation that </w:t>
      </w:r>
      <w:r w:rsidR="00A017BA">
        <w:t>t</w:t>
      </w:r>
      <w:r>
        <w:t>he scheme for killing Naboth had worked and was completed, Jezebel tells Ahab to go take possession of the vineyard for Naboth has died.</w:t>
      </w:r>
      <w:r w:rsidR="00A017BA">
        <w:t xml:space="preserve"> We notice that Ahab does not inquire how his death came about, because now he doesn't even have to pay for it. He only has to go take possession of it. This reminds us of the scripture </w:t>
      </w:r>
      <w:r w:rsidR="00A017BA" w:rsidRPr="00A017BA">
        <w:rPr>
          <w:b/>
          <w:bCs/>
          <w:i/>
          <w:iCs/>
        </w:rPr>
        <w:t xml:space="preserve">1Ti 6:10 </w:t>
      </w:r>
      <w:r w:rsidR="00A017BA">
        <w:rPr>
          <w:b/>
          <w:bCs/>
          <w:i/>
          <w:iCs/>
        </w:rPr>
        <w:t>"</w:t>
      </w:r>
      <w:r w:rsidR="00A017BA" w:rsidRPr="00A017BA">
        <w:rPr>
          <w:b/>
          <w:bCs/>
          <w:i/>
          <w:iCs/>
        </w:rPr>
        <w:t>For the love of money is the root of all evil: which while some coveted after, they have erred from the faith, and pierced themselves through with many sorrows</w:t>
      </w:r>
      <w:r w:rsidR="00A017BA" w:rsidRPr="00A017BA">
        <w:t>.</w:t>
      </w:r>
      <w:r w:rsidR="00A017BA">
        <w:t>" We shall see this evil of Jezebel, unquestioned by her husband, shall reap many sorrows</w:t>
      </w:r>
      <w:r w:rsidR="00A17857">
        <w:t xml:space="preserve"> for both of them.</w:t>
      </w:r>
    </w:p>
    <w:p w14:paraId="3F23FEFE" w14:textId="13A08ADD" w:rsidR="001979E8" w:rsidRPr="002D0F86" w:rsidRDefault="00B948A1" w:rsidP="001979E8">
      <w:pPr>
        <w:pStyle w:val="NoSpacing"/>
      </w:pPr>
      <w:r>
        <w:tab/>
        <w:t xml:space="preserve">There is another scripture we are reminded of in </w:t>
      </w:r>
      <w:r w:rsidRPr="00B948A1">
        <w:rPr>
          <w:b/>
          <w:bCs/>
          <w:i/>
          <w:iCs/>
        </w:rPr>
        <w:t xml:space="preserve">Hab 2:12 </w:t>
      </w:r>
      <w:r>
        <w:rPr>
          <w:b/>
          <w:bCs/>
          <w:i/>
          <w:iCs/>
        </w:rPr>
        <w:t>"</w:t>
      </w:r>
      <w:r w:rsidRPr="00B948A1">
        <w:rPr>
          <w:b/>
          <w:bCs/>
          <w:i/>
          <w:iCs/>
        </w:rPr>
        <w:t>Woe to him that buildeth a town with blood, and stablisheth a city by iniquity</w:t>
      </w:r>
      <w:r w:rsidRPr="00B948A1">
        <w:t>!</w:t>
      </w:r>
      <w:r>
        <w:t xml:space="preserve">" This is the exact circumstance of Ahab, and he shall surely reap for his sin against God. Job tells us in </w:t>
      </w:r>
      <w:r w:rsidRPr="00B948A1">
        <w:rPr>
          <w:b/>
          <w:bCs/>
          <w:i/>
          <w:iCs/>
        </w:rPr>
        <w:t xml:space="preserve">Job 31:39 </w:t>
      </w:r>
      <w:r>
        <w:rPr>
          <w:b/>
          <w:bCs/>
          <w:i/>
          <w:iCs/>
        </w:rPr>
        <w:t>"</w:t>
      </w:r>
      <w:r w:rsidRPr="00B948A1">
        <w:rPr>
          <w:b/>
          <w:bCs/>
          <w:i/>
          <w:iCs/>
        </w:rPr>
        <w:t xml:space="preserve">If I have eaten the fruits thereof without money, or </w:t>
      </w:r>
      <w:proofErr w:type="gramStart"/>
      <w:r w:rsidRPr="00B948A1">
        <w:rPr>
          <w:b/>
          <w:bCs/>
          <w:i/>
          <w:iCs/>
        </w:rPr>
        <w:t>have</w:t>
      </w:r>
      <w:proofErr w:type="gramEnd"/>
      <w:r w:rsidRPr="00B948A1">
        <w:rPr>
          <w:b/>
          <w:bCs/>
          <w:i/>
          <w:iCs/>
        </w:rPr>
        <w:t xml:space="preserve"> caused the owners thereof to lose their life</w:t>
      </w:r>
      <w:r w:rsidRPr="00B948A1">
        <w:t>:</w:t>
      </w:r>
      <w:r>
        <w:t>"</w:t>
      </w:r>
    </w:p>
    <w:p w14:paraId="0B77BC75" w14:textId="496E1E12" w:rsidR="00816E84" w:rsidRPr="002D0F86" w:rsidRDefault="00816E84" w:rsidP="00816E84">
      <w:pPr>
        <w:pStyle w:val="NoSpacing"/>
      </w:pPr>
    </w:p>
    <w:sectPr w:rsidR="00816E84" w:rsidRPr="002D0F86" w:rsidSect="0074070E">
      <w:footerReference w:type="default" r:id="rId7"/>
      <w:type w:val="continuous"/>
      <w:pgSz w:w="12240" w:h="15840"/>
      <w:pgMar w:top="72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C2FBDC" w14:textId="77777777" w:rsidR="003E23FD" w:rsidRDefault="003E23FD" w:rsidP="00E42AF1">
      <w:pPr>
        <w:spacing w:after="0" w:line="240" w:lineRule="auto"/>
      </w:pPr>
      <w:r>
        <w:separator/>
      </w:r>
    </w:p>
  </w:endnote>
  <w:endnote w:type="continuationSeparator" w:id="0">
    <w:p w14:paraId="2E46330D" w14:textId="77777777" w:rsidR="003E23FD" w:rsidRDefault="003E23FD" w:rsidP="00E42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2163984"/>
      <w:docPartObj>
        <w:docPartGallery w:val="Page Numbers (Bottom of Page)"/>
        <w:docPartUnique/>
      </w:docPartObj>
    </w:sdtPr>
    <w:sdtContent>
      <w:sdt>
        <w:sdtPr>
          <w:id w:val="1728636285"/>
          <w:docPartObj>
            <w:docPartGallery w:val="Page Numbers (Top of Page)"/>
            <w:docPartUnique/>
          </w:docPartObj>
        </w:sdtPr>
        <w:sdtContent>
          <w:p w14:paraId="4D1678A9" w14:textId="46ECEB55" w:rsidR="00E42AF1" w:rsidRDefault="00E42AF1">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88E37F8" w14:textId="77777777" w:rsidR="00E42AF1" w:rsidRDefault="00E42A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1554BE" w14:textId="77777777" w:rsidR="003E23FD" w:rsidRDefault="003E23FD" w:rsidP="00E42AF1">
      <w:pPr>
        <w:spacing w:after="0" w:line="240" w:lineRule="auto"/>
      </w:pPr>
      <w:r>
        <w:separator/>
      </w:r>
    </w:p>
  </w:footnote>
  <w:footnote w:type="continuationSeparator" w:id="0">
    <w:p w14:paraId="21334A86" w14:textId="77777777" w:rsidR="003E23FD" w:rsidRDefault="003E23FD" w:rsidP="00E42A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D075C9"/>
    <w:multiLevelType w:val="hybridMultilevel"/>
    <w:tmpl w:val="E296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2FF75CB"/>
    <w:multiLevelType w:val="hybridMultilevel"/>
    <w:tmpl w:val="7FCA0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70578070">
    <w:abstractNumId w:val="1"/>
  </w:num>
  <w:num w:numId="2" w16cid:durableId="1015306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5"/>
  <w:proofState w:spelling="clean" w:grammar="clean"/>
  <w:defaultTabStop w:val="36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AF1"/>
    <w:rsid w:val="00005797"/>
    <w:rsid w:val="00010DA2"/>
    <w:rsid w:val="00041003"/>
    <w:rsid w:val="00053329"/>
    <w:rsid w:val="00055B66"/>
    <w:rsid w:val="000709AF"/>
    <w:rsid w:val="00080289"/>
    <w:rsid w:val="000902AB"/>
    <w:rsid w:val="000924D5"/>
    <w:rsid w:val="000A354B"/>
    <w:rsid w:val="000C053A"/>
    <w:rsid w:val="000C13A3"/>
    <w:rsid w:val="000E0367"/>
    <w:rsid w:val="000E2001"/>
    <w:rsid w:val="001003C8"/>
    <w:rsid w:val="0011799D"/>
    <w:rsid w:val="0012424D"/>
    <w:rsid w:val="00133BD7"/>
    <w:rsid w:val="00152724"/>
    <w:rsid w:val="001705B0"/>
    <w:rsid w:val="00191E0E"/>
    <w:rsid w:val="001979E8"/>
    <w:rsid w:val="001A6351"/>
    <w:rsid w:val="001D2877"/>
    <w:rsid w:val="001E65F7"/>
    <w:rsid w:val="00262B8C"/>
    <w:rsid w:val="00267031"/>
    <w:rsid w:val="002A7926"/>
    <w:rsid w:val="002B0340"/>
    <w:rsid w:val="002D0F86"/>
    <w:rsid w:val="002D3223"/>
    <w:rsid w:val="00306934"/>
    <w:rsid w:val="003142F9"/>
    <w:rsid w:val="00320E18"/>
    <w:rsid w:val="003329BD"/>
    <w:rsid w:val="003547E3"/>
    <w:rsid w:val="0038061F"/>
    <w:rsid w:val="00380B15"/>
    <w:rsid w:val="00384B1B"/>
    <w:rsid w:val="003B1C43"/>
    <w:rsid w:val="003C482A"/>
    <w:rsid w:val="003D1AD9"/>
    <w:rsid w:val="003E23FD"/>
    <w:rsid w:val="003E563F"/>
    <w:rsid w:val="003F1A10"/>
    <w:rsid w:val="004008FB"/>
    <w:rsid w:val="00415CCB"/>
    <w:rsid w:val="00432BEF"/>
    <w:rsid w:val="00433C0C"/>
    <w:rsid w:val="00464D57"/>
    <w:rsid w:val="004A5C46"/>
    <w:rsid w:val="004C31CD"/>
    <w:rsid w:val="004E0A3F"/>
    <w:rsid w:val="004E1268"/>
    <w:rsid w:val="00515C3F"/>
    <w:rsid w:val="00524878"/>
    <w:rsid w:val="005518DA"/>
    <w:rsid w:val="005621CE"/>
    <w:rsid w:val="00565860"/>
    <w:rsid w:val="005725BC"/>
    <w:rsid w:val="00583FA0"/>
    <w:rsid w:val="00585E47"/>
    <w:rsid w:val="00587FC4"/>
    <w:rsid w:val="00595AD0"/>
    <w:rsid w:val="005D7C61"/>
    <w:rsid w:val="005D7DB3"/>
    <w:rsid w:val="005E5139"/>
    <w:rsid w:val="005F6156"/>
    <w:rsid w:val="0060228F"/>
    <w:rsid w:val="0060237A"/>
    <w:rsid w:val="00617B50"/>
    <w:rsid w:val="00634D36"/>
    <w:rsid w:val="006402E4"/>
    <w:rsid w:val="00674DF5"/>
    <w:rsid w:val="006A217B"/>
    <w:rsid w:val="006A72FB"/>
    <w:rsid w:val="006B4C9A"/>
    <w:rsid w:val="006C028D"/>
    <w:rsid w:val="006C4277"/>
    <w:rsid w:val="006D4FD3"/>
    <w:rsid w:val="0074070E"/>
    <w:rsid w:val="007411F7"/>
    <w:rsid w:val="00772A70"/>
    <w:rsid w:val="007C5387"/>
    <w:rsid w:val="007E0AEF"/>
    <w:rsid w:val="007F6AD9"/>
    <w:rsid w:val="00807883"/>
    <w:rsid w:val="00816582"/>
    <w:rsid w:val="00816E84"/>
    <w:rsid w:val="00817AF5"/>
    <w:rsid w:val="00823023"/>
    <w:rsid w:val="00826527"/>
    <w:rsid w:val="00833F53"/>
    <w:rsid w:val="00861966"/>
    <w:rsid w:val="0087155A"/>
    <w:rsid w:val="0087464D"/>
    <w:rsid w:val="008874E7"/>
    <w:rsid w:val="00890569"/>
    <w:rsid w:val="008A023E"/>
    <w:rsid w:val="008C40C6"/>
    <w:rsid w:val="008D5C54"/>
    <w:rsid w:val="009041B7"/>
    <w:rsid w:val="0090786D"/>
    <w:rsid w:val="00933A49"/>
    <w:rsid w:val="00953BE7"/>
    <w:rsid w:val="00960C2C"/>
    <w:rsid w:val="00963375"/>
    <w:rsid w:val="00980172"/>
    <w:rsid w:val="00985F8E"/>
    <w:rsid w:val="00997A4A"/>
    <w:rsid w:val="009A3A03"/>
    <w:rsid w:val="009B5A9F"/>
    <w:rsid w:val="009C130A"/>
    <w:rsid w:val="00A017BA"/>
    <w:rsid w:val="00A01FC8"/>
    <w:rsid w:val="00A138A1"/>
    <w:rsid w:val="00A17739"/>
    <w:rsid w:val="00A17857"/>
    <w:rsid w:val="00A508F9"/>
    <w:rsid w:val="00A530F3"/>
    <w:rsid w:val="00A6191D"/>
    <w:rsid w:val="00A7679C"/>
    <w:rsid w:val="00A83DFB"/>
    <w:rsid w:val="00A85B1F"/>
    <w:rsid w:val="00AA327A"/>
    <w:rsid w:val="00AB5664"/>
    <w:rsid w:val="00AD2541"/>
    <w:rsid w:val="00AD3841"/>
    <w:rsid w:val="00AE52B6"/>
    <w:rsid w:val="00B062A7"/>
    <w:rsid w:val="00B169A4"/>
    <w:rsid w:val="00B22F87"/>
    <w:rsid w:val="00B50A18"/>
    <w:rsid w:val="00B83A5E"/>
    <w:rsid w:val="00B948A1"/>
    <w:rsid w:val="00B957F2"/>
    <w:rsid w:val="00BA0DCE"/>
    <w:rsid w:val="00BB1207"/>
    <w:rsid w:val="00BB185A"/>
    <w:rsid w:val="00C0532B"/>
    <w:rsid w:val="00C56AA6"/>
    <w:rsid w:val="00CB6D7C"/>
    <w:rsid w:val="00CD344A"/>
    <w:rsid w:val="00CD547E"/>
    <w:rsid w:val="00D06234"/>
    <w:rsid w:val="00D119F4"/>
    <w:rsid w:val="00D23750"/>
    <w:rsid w:val="00D9115A"/>
    <w:rsid w:val="00DB7F8E"/>
    <w:rsid w:val="00DC4D88"/>
    <w:rsid w:val="00DE4D2C"/>
    <w:rsid w:val="00E066F1"/>
    <w:rsid w:val="00E13F40"/>
    <w:rsid w:val="00E35D0E"/>
    <w:rsid w:val="00E373DD"/>
    <w:rsid w:val="00E42AF1"/>
    <w:rsid w:val="00E50D72"/>
    <w:rsid w:val="00E50FB5"/>
    <w:rsid w:val="00E54D6F"/>
    <w:rsid w:val="00E56D8A"/>
    <w:rsid w:val="00E57839"/>
    <w:rsid w:val="00E94E7B"/>
    <w:rsid w:val="00E97FAF"/>
    <w:rsid w:val="00EA1E54"/>
    <w:rsid w:val="00EC5B6B"/>
    <w:rsid w:val="00ED41CA"/>
    <w:rsid w:val="00EE36B0"/>
    <w:rsid w:val="00EE4524"/>
    <w:rsid w:val="00EE6940"/>
    <w:rsid w:val="00F010BB"/>
    <w:rsid w:val="00F068FA"/>
    <w:rsid w:val="00F75570"/>
    <w:rsid w:val="00F86563"/>
    <w:rsid w:val="00F96538"/>
    <w:rsid w:val="00FB4ABF"/>
    <w:rsid w:val="00FB5A24"/>
    <w:rsid w:val="00FC0F25"/>
    <w:rsid w:val="00FD56EC"/>
    <w:rsid w:val="00FE5419"/>
    <w:rsid w:val="00FF4E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511500"/>
  <w15:chartTrackingRefBased/>
  <w15:docId w15:val="{ED50291C-2202-440F-A73C-F973DF854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2AF1"/>
    <w:pPr>
      <w:spacing w:after="0" w:line="240" w:lineRule="auto"/>
    </w:pPr>
  </w:style>
  <w:style w:type="paragraph" w:styleId="Header">
    <w:name w:val="header"/>
    <w:basedOn w:val="Normal"/>
    <w:link w:val="HeaderChar"/>
    <w:uiPriority w:val="99"/>
    <w:unhideWhenUsed/>
    <w:rsid w:val="00E42A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2AF1"/>
  </w:style>
  <w:style w:type="paragraph" w:styleId="Footer">
    <w:name w:val="footer"/>
    <w:basedOn w:val="Normal"/>
    <w:link w:val="FooterChar"/>
    <w:uiPriority w:val="99"/>
    <w:unhideWhenUsed/>
    <w:rsid w:val="00E42A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2AF1"/>
  </w:style>
  <w:style w:type="character" w:styleId="Hyperlink">
    <w:name w:val="Hyperlink"/>
    <w:basedOn w:val="DefaultParagraphFont"/>
    <w:uiPriority w:val="99"/>
    <w:unhideWhenUsed/>
    <w:rsid w:val="00F010BB"/>
    <w:rPr>
      <w:color w:val="0563C1" w:themeColor="hyperlink"/>
      <w:u w:val="single"/>
    </w:rPr>
  </w:style>
  <w:style w:type="character" w:styleId="UnresolvedMention">
    <w:name w:val="Unresolved Mention"/>
    <w:basedOn w:val="DefaultParagraphFont"/>
    <w:uiPriority w:val="99"/>
    <w:semiHidden/>
    <w:unhideWhenUsed/>
    <w:rsid w:val="00F010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1348</Words>
  <Characters>7688</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Lee</dc:creator>
  <cp:keywords/>
  <dc:description/>
  <cp:lastModifiedBy>Clarke Lee</cp:lastModifiedBy>
  <cp:revision>2</cp:revision>
  <cp:lastPrinted>2024-10-29T13:20:00Z</cp:lastPrinted>
  <dcterms:created xsi:type="dcterms:W3CDTF">2025-12-04T13:32:00Z</dcterms:created>
  <dcterms:modified xsi:type="dcterms:W3CDTF">2025-12-04T13:32:00Z</dcterms:modified>
</cp:coreProperties>
</file>