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822ED" w14:textId="5FD1B459" w:rsidR="006C028D" w:rsidRPr="00014C67" w:rsidRDefault="00014C67" w:rsidP="00014C67">
      <w:pPr>
        <w:pStyle w:val="NoSpacing"/>
        <w:jc w:val="center"/>
        <w:rPr>
          <w:b/>
          <w:bCs/>
        </w:rPr>
      </w:pPr>
      <w:r w:rsidRPr="00014C67">
        <w:rPr>
          <w:b/>
          <w:bCs/>
        </w:rPr>
        <w:t>1 Kings Chapter 03 Commentary</w:t>
      </w:r>
      <w:r w:rsidR="00463FA4">
        <w:rPr>
          <w:b/>
          <w:bCs/>
        </w:rPr>
        <w:t xml:space="preserve"> </w:t>
      </w:r>
      <w:r w:rsidR="00E37339">
        <w:rPr>
          <w:b/>
          <w:bCs/>
        </w:rPr>
        <w:t>Verses 10-28</w:t>
      </w:r>
    </w:p>
    <w:p w14:paraId="2D5847AE" w14:textId="77777777" w:rsidR="00014C67" w:rsidRDefault="00014C67" w:rsidP="00415CCB">
      <w:pPr>
        <w:pStyle w:val="NoSpacing"/>
      </w:pPr>
    </w:p>
    <w:p w14:paraId="4CDD7B58" w14:textId="2398CBFC" w:rsidR="00014C67" w:rsidRDefault="00014C67" w:rsidP="00014C67">
      <w:pPr>
        <w:pStyle w:val="NoSpacing"/>
      </w:pPr>
      <w:r w:rsidRPr="00A85092">
        <w:rPr>
          <w:b/>
          <w:bCs/>
        </w:rPr>
        <w:t>1Ki 3:</w:t>
      </w:r>
      <w:r w:rsidRPr="00C260B7">
        <w:rPr>
          <w:b/>
          <w:bCs/>
        </w:rPr>
        <w:t xml:space="preserve">10 </w:t>
      </w:r>
      <w:r w:rsidR="00BB55EF" w:rsidRPr="00C260B7">
        <w:rPr>
          <w:b/>
          <w:bCs/>
        </w:rPr>
        <w:t>"</w:t>
      </w:r>
      <w:r w:rsidRPr="00C260B7">
        <w:rPr>
          <w:b/>
          <w:bCs/>
        </w:rPr>
        <w:t xml:space="preserve">And the speech pleased the Lord, that Solomon had asked this thing. 11 And God said unto him, Because thou hast asked this thing, and hast not asked for thyself long life; neither hast asked riches for thyself, nor hast asked the life of thine enemies; but hast asked for thyself understanding to discern judgment; 12 Behold, I have done according to thy words: lo, I have given thee a wise and an understanding heart; so that there was none like thee before thee, neither after thee shall any arise like unto thee. 13 And I have also given thee that which thou hast not asked, both riches, and honour: </w:t>
      </w:r>
      <w:r w:rsidRPr="00866D0B">
        <w:rPr>
          <w:b/>
          <w:bCs/>
        </w:rPr>
        <w:t xml:space="preserve">so that there shall not be any among the kings like unto thee all thy days. </w:t>
      </w:r>
      <w:r w:rsidRPr="00C260B7">
        <w:rPr>
          <w:b/>
          <w:bCs/>
        </w:rPr>
        <w:t>14 And if thou wilt walk in my ways, to keep my statutes and my commandments, as thy father David did walk, then I will lengthen thy days</w:t>
      </w:r>
      <w:r>
        <w:t>.</w:t>
      </w:r>
      <w:r w:rsidR="00C260B7">
        <w:t>"</w:t>
      </w:r>
    </w:p>
    <w:p w14:paraId="3289028D" w14:textId="06DE1426" w:rsidR="00C260B7" w:rsidRDefault="00C260B7" w:rsidP="00014C67">
      <w:pPr>
        <w:pStyle w:val="NoSpacing"/>
      </w:pPr>
      <w:r>
        <w:tab/>
        <w:t>When we truly desire something and it comes to pass, we often say "</w:t>
      </w:r>
      <w:r w:rsidRPr="009C1CB2">
        <w:rPr>
          <w:i/>
          <w:iCs/>
        </w:rPr>
        <w:t>this is a dream come true</w:t>
      </w:r>
      <w:r>
        <w:t>." This is the case with Solomon. God basically tells Solomon I have answered your prayer, and because it was pleasing in my sight, I have added all that your heart could desire to it.</w:t>
      </w:r>
      <w:r w:rsidR="006C69B1">
        <w:t xml:space="preserve"> Notice, </w:t>
      </w:r>
      <w:r w:rsidR="00EB208B">
        <w:t>all</w:t>
      </w:r>
      <w:r w:rsidR="006C69B1">
        <w:t xml:space="preserve"> these blessing from God were sure promises except one, which was conditional, which was length of days, conditioned upon total obedience to God. If Solomon failed to serve God faithfully, his days would not be lengthened.</w:t>
      </w:r>
    </w:p>
    <w:p w14:paraId="7EAB90CE" w14:textId="107DCD77" w:rsidR="00923B69" w:rsidRDefault="00923B69" w:rsidP="00923B69">
      <w:pPr>
        <w:pStyle w:val="NoSpacing"/>
      </w:pPr>
      <w:r>
        <w:tab/>
        <w:t xml:space="preserve">We have a similar promise in </w:t>
      </w:r>
      <w:r w:rsidRPr="00923B69">
        <w:rPr>
          <w:b/>
          <w:bCs/>
          <w:i/>
          <w:iCs/>
        </w:rPr>
        <w:t>Mt 6:</w:t>
      </w:r>
      <w:r>
        <w:rPr>
          <w:b/>
          <w:bCs/>
          <w:i/>
          <w:iCs/>
        </w:rPr>
        <w:t xml:space="preserve">33; </w:t>
      </w:r>
      <w:r w:rsidRPr="00923B69">
        <w:rPr>
          <w:b/>
          <w:bCs/>
          <w:i/>
          <w:iCs/>
        </w:rPr>
        <w:t xml:space="preserve">29 </w:t>
      </w:r>
      <w:r>
        <w:rPr>
          <w:b/>
          <w:bCs/>
          <w:i/>
          <w:iCs/>
        </w:rPr>
        <w:t>"</w:t>
      </w:r>
      <w:r w:rsidRPr="00923B69">
        <w:rPr>
          <w:b/>
          <w:bCs/>
          <w:i/>
          <w:iCs/>
        </w:rPr>
        <w:t xml:space="preserve">And yet I say unto you, That even Solomon in all his glory was not arrayed like one of these. 30 Wherefore, if God so clothe the grass of the field, which </w:t>
      </w:r>
      <w:r w:rsidR="00FA2438" w:rsidRPr="00923B69">
        <w:rPr>
          <w:b/>
          <w:bCs/>
          <w:i/>
          <w:iCs/>
        </w:rPr>
        <w:t>today</w:t>
      </w:r>
      <w:r w:rsidRPr="00923B69">
        <w:rPr>
          <w:b/>
          <w:bCs/>
          <w:i/>
          <w:iCs/>
        </w:rPr>
        <w:t xml:space="preserve"> is, and tomorrow is cast into the oven, shall he not much more clothe you, O ye of little faith? 31 Therefore take no thought, saying, What shall we eat? or, What shall we drink? or, Wherewithal shall we be clothed? 32 (For after all these things do the Gentiles seek:) for your heavenly Father knoweth that ye have need of all these things. 33 But seek ye first the kingdom of God, and his righteousness; and all these things shall be added unto you</w:t>
      </w:r>
      <w:r>
        <w:t>." However, our promise is better than serving God faithfully and receiving earthly blessing, because our promise extends into eternity and being in the presence of God forever.</w:t>
      </w:r>
    </w:p>
    <w:p w14:paraId="1C9D2B27" w14:textId="25AC3701" w:rsidR="003D5186" w:rsidRDefault="003D5186" w:rsidP="00923B69">
      <w:pPr>
        <w:pStyle w:val="NoSpacing"/>
      </w:pPr>
      <w:r>
        <w:tab/>
        <w:t>We point out that in his later years as king, Solomon will turn from serving God to idolatry. Thus, Solomon does not receive all the abundance of blessings he could have had. Is not the same thing true of us today? Because we sometimes forget God, and serve our own lust,</w:t>
      </w:r>
      <w:r w:rsidR="005D3EA3">
        <w:t xml:space="preserve"> therefore,</w:t>
      </w:r>
      <w:r>
        <w:t xml:space="preserve"> we do not receive the fullness of the blessings of God, that we may have, if we had served God faithfully, and continually, as our Saviour did.</w:t>
      </w:r>
    </w:p>
    <w:p w14:paraId="6F20A99C" w14:textId="763075B7" w:rsidR="00866D0B" w:rsidRDefault="00866D0B" w:rsidP="00923B69">
      <w:pPr>
        <w:pStyle w:val="NoSpacing"/>
      </w:pPr>
      <w:r>
        <w:tab/>
        <w:t>I have often said that there was none so wise, and knowledgeable, as Solomon, upon earth until Christ came. However, that is not what God said in "</w:t>
      </w:r>
      <w:r w:rsidRPr="00866D0B">
        <w:rPr>
          <w:b/>
          <w:bCs/>
          <w:i/>
          <w:iCs/>
        </w:rPr>
        <w:t>so that there shall not be any among the kings like unto thee all thy days</w:t>
      </w:r>
      <w:r w:rsidRPr="00866D0B">
        <w:t>.</w:t>
      </w:r>
      <w:r>
        <w:t>" God said</w:t>
      </w:r>
      <w:r w:rsidR="005D3EA3">
        <w:t>: no king like thee</w:t>
      </w:r>
      <w:r>
        <w:t xml:space="preserve"> in all thy days, which is in Solomon's lifetime.</w:t>
      </w:r>
    </w:p>
    <w:p w14:paraId="4F40CBD3" w14:textId="77777777" w:rsidR="00C260B7" w:rsidRDefault="00C260B7" w:rsidP="00014C67">
      <w:pPr>
        <w:pStyle w:val="NoSpacing"/>
      </w:pPr>
    </w:p>
    <w:p w14:paraId="67D1C731" w14:textId="245BFE57" w:rsidR="00014C67" w:rsidRDefault="00014C67" w:rsidP="00014C67">
      <w:pPr>
        <w:pStyle w:val="NoSpacing"/>
      </w:pPr>
      <w:r>
        <w:t xml:space="preserve"> </w:t>
      </w:r>
      <w:r w:rsidRPr="00C260B7">
        <w:rPr>
          <w:b/>
          <w:bCs/>
        </w:rPr>
        <w:t xml:space="preserve">15 </w:t>
      </w:r>
      <w:r w:rsidR="00C260B7" w:rsidRPr="00C260B7">
        <w:rPr>
          <w:b/>
          <w:bCs/>
        </w:rPr>
        <w:t>"</w:t>
      </w:r>
      <w:r w:rsidRPr="00C260B7">
        <w:rPr>
          <w:b/>
          <w:bCs/>
        </w:rPr>
        <w:t xml:space="preserve">And Solomon awoke; </w:t>
      </w:r>
      <w:r w:rsidR="00432787" w:rsidRPr="00C260B7">
        <w:rPr>
          <w:b/>
          <w:bCs/>
        </w:rPr>
        <w:t>and</w:t>
      </w:r>
      <w:r w:rsidRPr="00C260B7">
        <w:rPr>
          <w:b/>
          <w:bCs/>
        </w:rPr>
        <w:t xml:space="preserve"> behold, it was a dream. And he came to Jerusalem, and stood before </w:t>
      </w:r>
      <w:r w:rsidRPr="00EB208B">
        <w:rPr>
          <w:b/>
          <w:bCs/>
        </w:rPr>
        <w:t xml:space="preserve">the ark of the covenant of the LORD, </w:t>
      </w:r>
      <w:r w:rsidRPr="00C260B7">
        <w:rPr>
          <w:b/>
          <w:bCs/>
        </w:rPr>
        <w:t>and offered up burnt offerings, and offered peace offerings, and made a feast to all his servants</w:t>
      </w:r>
      <w:r>
        <w:t>.</w:t>
      </w:r>
      <w:r w:rsidR="00C260B7">
        <w:t>"</w:t>
      </w:r>
    </w:p>
    <w:p w14:paraId="52B7EB51" w14:textId="6BB5D1BA" w:rsidR="00C260B7" w:rsidRDefault="00C260B7" w:rsidP="00014C67">
      <w:pPr>
        <w:pStyle w:val="NoSpacing"/>
      </w:pPr>
      <w:r>
        <w:tab/>
        <w:t>Solomon awoke from the dream, and he went from the tabernacle to the ark of the covenant of the Lord, where he continued to offer sacrifices to God, and made a feast for his servants.</w:t>
      </w:r>
      <w:r w:rsidR="00EB208B">
        <w:t xml:space="preserve"> Why would Solomon go back to Jerusalem and make sacrifices before the Ark of the covenant of God? We believe there are two reasons: one is it is "</w:t>
      </w:r>
      <w:r w:rsidR="00EB208B" w:rsidRPr="00EB208B">
        <w:rPr>
          <w:b/>
          <w:bCs/>
          <w:i/>
          <w:iCs/>
        </w:rPr>
        <w:t>the ark of the covenant of the LORD</w:t>
      </w:r>
      <w:r w:rsidR="00EB208B">
        <w:t>." Thus, we see Solomon confirming the covenant promises of God, before the ark of the covenant. The second: the ark had the mercy seat, which showed that Solomon was acknowledging the mercy of God on his behalf.</w:t>
      </w:r>
      <w:r>
        <w:t xml:space="preserve"> For now, Solomon is on the right track.</w:t>
      </w:r>
    </w:p>
    <w:p w14:paraId="4684B5BE" w14:textId="126D91BC" w:rsidR="00EB208B" w:rsidRDefault="00EB208B" w:rsidP="00014C67">
      <w:pPr>
        <w:pStyle w:val="NoSpacing"/>
      </w:pPr>
      <w:r>
        <w:tab/>
        <w:t xml:space="preserve">Herein, we see the prophetic promises, of God's covenant to us for eternal life, and eternal remission of sins, and we give thanks and praise to God through Jesus Christ, our mercy seat. We really see this happening when we gather in </w:t>
      </w:r>
      <w:r w:rsidR="00A71C12">
        <w:t xml:space="preserve">an </w:t>
      </w:r>
      <w:r>
        <w:t>assembly to worship God, and especially, when we observe the Lord's Supper</w:t>
      </w:r>
      <w:r w:rsidR="00C33DA0">
        <w:t>, which is a feast for the disciples of King Jesus.</w:t>
      </w:r>
    </w:p>
    <w:p w14:paraId="3A265CCA" w14:textId="77777777" w:rsidR="00C260B7" w:rsidRDefault="00C260B7" w:rsidP="00014C67">
      <w:pPr>
        <w:pStyle w:val="NoSpacing"/>
      </w:pPr>
    </w:p>
    <w:p w14:paraId="7A6172D6" w14:textId="38AB06ED" w:rsidR="00014C67" w:rsidRDefault="00014C67" w:rsidP="00014C67">
      <w:pPr>
        <w:pStyle w:val="NoSpacing"/>
      </w:pPr>
      <w:r>
        <w:t xml:space="preserve"> </w:t>
      </w:r>
      <w:r w:rsidRPr="00C260B7">
        <w:rPr>
          <w:b/>
          <w:bCs/>
        </w:rPr>
        <w:t xml:space="preserve">16 ¶ </w:t>
      </w:r>
      <w:r w:rsidR="00C260B7" w:rsidRPr="00C260B7">
        <w:rPr>
          <w:b/>
          <w:bCs/>
        </w:rPr>
        <w:t>"</w:t>
      </w:r>
      <w:r w:rsidRPr="00C260B7">
        <w:rPr>
          <w:b/>
          <w:bCs/>
        </w:rPr>
        <w:t xml:space="preserve">Then came there two women, that were harlots, unto the king, and stood before him. 17 And the one woman said, O my lord, I and this woman dwell in one house; and I was delivered of a child with her in the house. 18 And it came to pass the third day after that I was delivered, that this woman was delivered also: and we were together; there was no stranger with us in the house, save we two in the house. 19 And this woman's child died in the night; because she overlaid it. 20 And she arose at midnight, and took my son from beside me, while thine handmaid slept, and laid it in her bosom, and laid her dead child in my bosom. 21 And </w:t>
      </w:r>
      <w:r w:rsidRPr="00C260B7">
        <w:rPr>
          <w:b/>
          <w:bCs/>
        </w:rPr>
        <w:lastRenderedPageBreak/>
        <w:t xml:space="preserve">when I rose in the morning to give my child suck, behold, it was dead: but when I had considered it in the morning, behold, it was not my son, which I did bear. 22 And the other woman said, Nay; but the living is my son, and the dead is thy son. And this said, No; but the dead is thy son, and the living is my son. </w:t>
      </w:r>
      <w:r w:rsidR="00432787" w:rsidRPr="00C260B7">
        <w:rPr>
          <w:b/>
          <w:bCs/>
        </w:rPr>
        <w:t>Thus,</w:t>
      </w:r>
      <w:r w:rsidRPr="00C260B7">
        <w:rPr>
          <w:b/>
          <w:bCs/>
        </w:rPr>
        <w:t xml:space="preserve"> they spake before the king. 23 Then said the king, The one saith, This is my son that liveth, and thy son is the dead: and the other saith, Nay; but thy son is the dead, and my son is the living. 24 And the king said, Bring me a sword. And they brought a sword before the king. 25 And the king said, Divide the living child in two, and give half to the one, and half to the other. 26 Then spake the woman whose the living child was unto the king, for her bowels yearned upon her son, and she said, O my lord, give her the living child, and in no wise slay it. But the other said, Let it be neither mine nor thine, but divide it. 27 Then the king answered and said, Give her the living child, and in no wise slay it: she is the mother thereof.</w:t>
      </w:r>
      <w:r w:rsidR="00570716">
        <w:rPr>
          <w:b/>
          <w:bCs/>
        </w:rPr>
        <w:t>"</w:t>
      </w:r>
    </w:p>
    <w:p w14:paraId="04749227" w14:textId="6101720A" w:rsidR="00C260B7" w:rsidRDefault="00C260B7" w:rsidP="00014C67">
      <w:pPr>
        <w:pStyle w:val="NoSpacing"/>
      </w:pPr>
      <w:r>
        <w:tab/>
        <w:t>Almost immediately the wisdom and understanding of Solomon is tried</w:t>
      </w:r>
      <w:r w:rsidR="00824168">
        <w:t>, in judging who the mother of the living child was. When he told them to divide the child, the child's real mother said to give it to her and in no wise slay it. Thus, Solomon knew who the real mother was.</w:t>
      </w:r>
    </w:p>
    <w:p w14:paraId="5D1F24DD" w14:textId="15A63340" w:rsidR="00824168" w:rsidRDefault="00824168" w:rsidP="00014C67">
      <w:pPr>
        <w:pStyle w:val="NoSpacing"/>
      </w:pPr>
      <w:r>
        <w:tab/>
        <w:t>The people heard of this great judgement that Solomon had done, and they feared Solomon, because they knew the spirit of God was in him to do judgment.</w:t>
      </w:r>
    </w:p>
    <w:p w14:paraId="015FBE60" w14:textId="5303B96B" w:rsidR="00824168" w:rsidRDefault="00824168" w:rsidP="00014C67">
      <w:pPr>
        <w:pStyle w:val="NoSpacing"/>
      </w:pPr>
      <w:r>
        <w:tab/>
        <w:t>This reminds us of another who was the very wisdom and mind of God, Jesus the Christ, who knows exactly who every one of God's people are.</w:t>
      </w:r>
      <w:r w:rsidR="00A71C12">
        <w:t xml:space="preserve"> When we are tired and tempted in this life, we cry unto God, to spare the life of the Child of God, which He has implanted in us.</w:t>
      </w:r>
      <w:r>
        <w:t xml:space="preserve"> Jesus knows that we are his betrothed bride and belong to God the Father, who chose us before the foundations of the earth were laid. We thank you, King Jesus, for recognizing us, even when we fail to recognize you. Please give us hearts, minds, souls, and bodies, that are focused solely upon you</w:t>
      </w:r>
      <w:r w:rsidR="009C1CB2">
        <w:t>,</w:t>
      </w:r>
      <w:r>
        <w:t xml:space="preserve"> and living true lives of discipleship to you, we pray in your holy name, Amen!</w:t>
      </w:r>
    </w:p>
    <w:p w14:paraId="659F63D9" w14:textId="77777777" w:rsidR="00570716" w:rsidRDefault="00570716" w:rsidP="00014C67">
      <w:pPr>
        <w:pStyle w:val="NoSpacing"/>
      </w:pPr>
    </w:p>
    <w:p w14:paraId="0D9A2D94" w14:textId="3734DC4B" w:rsidR="00570716" w:rsidRDefault="00570716" w:rsidP="00014C67">
      <w:pPr>
        <w:pStyle w:val="NoSpacing"/>
      </w:pPr>
      <w:r>
        <w:rPr>
          <w:b/>
          <w:bCs/>
        </w:rPr>
        <w:t xml:space="preserve"> </w:t>
      </w:r>
      <w:r w:rsidRPr="00C260B7">
        <w:rPr>
          <w:b/>
          <w:bCs/>
        </w:rPr>
        <w:t xml:space="preserve">28 </w:t>
      </w:r>
      <w:r>
        <w:rPr>
          <w:b/>
          <w:bCs/>
        </w:rPr>
        <w:t>"</w:t>
      </w:r>
      <w:r w:rsidRPr="00C260B7">
        <w:rPr>
          <w:b/>
          <w:bCs/>
        </w:rPr>
        <w:t>And all Israel heard of the judgment which the king had judged; and they feared the king: for they saw that the wisdom of God was in him, to do judgment</w:t>
      </w:r>
      <w:r>
        <w:t>."</w:t>
      </w:r>
    </w:p>
    <w:p w14:paraId="076C8896" w14:textId="32F5B9B8" w:rsidR="00570716" w:rsidRDefault="00570716" w:rsidP="00014C67">
      <w:pPr>
        <w:pStyle w:val="NoSpacing"/>
      </w:pPr>
      <w:r>
        <w:tab/>
        <w:t>Why did the people fear King Solomon? Because they saw that the Spirit of God was in him to do judgment. Thus, they would not want to bring an un</w:t>
      </w:r>
      <w:r w:rsidR="00EB2D82">
        <w:t>just</w:t>
      </w:r>
      <w:r>
        <w:t xml:space="preserve"> case before the king to be judged.</w:t>
      </w:r>
    </w:p>
    <w:p w14:paraId="79433146" w14:textId="7E1DAB7A" w:rsidR="00570716" w:rsidRDefault="00570716" w:rsidP="00014C67">
      <w:pPr>
        <w:pStyle w:val="NoSpacing"/>
      </w:pPr>
      <w:r>
        <w:tab/>
        <w:t xml:space="preserve">The child of God is told many times, in the Old and New Testaments, to fear God. Fear of the Lord is often connected with wisdom. Here, Israel feared a natural king, who was indwelt with the wisdom of God. Today, we fear a Spiritual King, Jesus Christ, who has instilled in us the wisdom to know that He is our Saviour: </w:t>
      </w:r>
      <w:r w:rsidR="00667C3D">
        <w:t>H</w:t>
      </w:r>
      <w:r>
        <w:t>e is our King, and He is our God.</w:t>
      </w:r>
      <w:r w:rsidR="00667C3D">
        <w:t xml:space="preserve"> In Him is all wisdom and understanding to discern judgement. Wherefore, we should fear God, with reverential fear, understanding that He has the power to save our souls, or to cast us into the eternal lake of fire.</w:t>
      </w:r>
    </w:p>
    <w:p w14:paraId="1DD798E9" w14:textId="34595F1B" w:rsidR="00667C3D" w:rsidRPr="00CD547E" w:rsidRDefault="00667C3D" w:rsidP="00014C67">
      <w:pPr>
        <w:pStyle w:val="NoSpacing"/>
      </w:pPr>
      <w:r>
        <w:tab/>
        <w:t>However, this reverential fear of God is an indication, that King Jesus has saved us from that eternal doom, and given us a home in the eternal place, which Jesus has gone to prepare for us. Hallelujah! Praise, ye the Lord!</w:t>
      </w:r>
    </w:p>
    <w:sectPr w:rsidR="00667C3D" w:rsidRPr="00CD547E" w:rsidSect="0074070E">
      <w:footerReference w:type="default" r:id="rId7"/>
      <w:type w:val="continuous"/>
      <w:pgSz w:w="12240" w:h="15840"/>
      <w:pgMar w:top="72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DB6808" w14:textId="77777777" w:rsidR="00697AC3" w:rsidRDefault="00697AC3" w:rsidP="00E42AF1">
      <w:pPr>
        <w:spacing w:after="0" w:line="240" w:lineRule="auto"/>
      </w:pPr>
      <w:r>
        <w:separator/>
      </w:r>
    </w:p>
  </w:endnote>
  <w:endnote w:type="continuationSeparator" w:id="0">
    <w:p w14:paraId="5B6EB12D" w14:textId="77777777" w:rsidR="00697AC3" w:rsidRDefault="00697AC3" w:rsidP="00E42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2163984"/>
      <w:docPartObj>
        <w:docPartGallery w:val="Page Numbers (Bottom of Page)"/>
        <w:docPartUnique/>
      </w:docPartObj>
    </w:sdtPr>
    <w:sdtContent>
      <w:sdt>
        <w:sdtPr>
          <w:id w:val="1728636285"/>
          <w:docPartObj>
            <w:docPartGallery w:val="Page Numbers (Top of Page)"/>
            <w:docPartUnique/>
          </w:docPartObj>
        </w:sdtPr>
        <w:sdtContent>
          <w:p w14:paraId="4D1678A9" w14:textId="46ECEB55" w:rsidR="00E42AF1" w:rsidRDefault="00E42AF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88E37F8" w14:textId="77777777" w:rsidR="00E42AF1" w:rsidRDefault="00E42A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0487F0" w14:textId="77777777" w:rsidR="00697AC3" w:rsidRDefault="00697AC3" w:rsidP="00E42AF1">
      <w:pPr>
        <w:spacing w:after="0" w:line="240" w:lineRule="auto"/>
      </w:pPr>
      <w:r>
        <w:separator/>
      </w:r>
    </w:p>
  </w:footnote>
  <w:footnote w:type="continuationSeparator" w:id="0">
    <w:p w14:paraId="5847B059" w14:textId="77777777" w:rsidR="00697AC3" w:rsidRDefault="00697AC3" w:rsidP="00E42A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D075C9"/>
    <w:multiLevelType w:val="hybridMultilevel"/>
    <w:tmpl w:val="E296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FF75CB"/>
    <w:multiLevelType w:val="hybridMultilevel"/>
    <w:tmpl w:val="7FCA0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0578070">
    <w:abstractNumId w:val="1"/>
  </w:num>
  <w:num w:numId="2" w16cid:durableId="1015306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5"/>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AF1"/>
    <w:rsid w:val="00010DA2"/>
    <w:rsid w:val="00014C67"/>
    <w:rsid w:val="00041003"/>
    <w:rsid w:val="00055B66"/>
    <w:rsid w:val="000709AF"/>
    <w:rsid w:val="00080289"/>
    <w:rsid w:val="000902AB"/>
    <w:rsid w:val="000A354B"/>
    <w:rsid w:val="000B04FD"/>
    <w:rsid w:val="000C13A3"/>
    <w:rsid w:val="000E0367"/>
    <w:rsid w:val="000E2001"/>
    <w:rsid w:val="000F37C5"/>
    <w:rsid w:val="0011799D"/>
    <w:rsid w:val="0012424D"/>
    <w:rsid w:val="00133BD7"/>
    <w:rsid w:val="00152724"/>
    <w:rsid w:val="001A6351"/>
    <w:rsid w:val="001C7C1F"/>
    <w:rsid w:val="001D2877"/>
    <w:rsid w:val="001E65F7"/>
    <w:rsid w:val="0020701B"/>
    <w:rsid w:val="00267031"/>
    <w:rsid w:val="00287F1C"/>
    <w:rsid w:val="002A7926"/>
    <w:rsid w:val="002D3223"/>
    <w:rsid w:val="002D7959"/>
    <w:rsid w:val="00311F1D"/>
    <w:rsid w:val="003329BD"/>
    <w:rsid w:val="003547E3"/>
    <w:rsid w:val="00380B15"/>
    <w:rsid w:val="00384B1B"/>
    <w:rsid w:val="003B1C43"/>
    <w:rsid w:val="003B4720"/>
    <w:rsid w:val="003C482A"/>
    <w:rsid w:val="003C6415"/>
    <w:rsid w:val="003D5186"/>
    <w:rsid w:val="003E563F"/>
    <w:rsid w:val="003F1A10"/>
    <w:rsid w:val="004008FB"/>
    <w:rsid w:val="00415CCB"/>
    <w:rsid w:val="00432787"/>
    <w:rsid w:val="00433C0C"/>
    <w:rsid w:val="00463FA4"/>
    <w:rsid w:val="00464D57"/>
    <w:rsid w:val="004A5C46"/>
    <w:rsid w:val="004C31CD"/>
    <w:rsid w:val="004E1268"/>
    <w:rsid w:val="00524878"/>
    <w:rsid w:val="00547834"/>
    <w:rsid w:val="00560E70"/>
    <w:rsid w:val="005621CE"/>
    <w:rsid w:val="00565860"/>
    <w:rsid w:val="00570716"/>
    <w:rsid w:val="00585E47"/>
    <w:rsid w:val="00595AD0"/>
    <w:rsid w:val="005D3EA3"/>
    <w:rsid w:val="005D7C61"/>
    <w:rsid w:val="0060228F"/>
    <w:rsid w:val="0060237A"/>
    <w:rsid w:val="00634D36"/>
    <w:rsid w:val="006402E4"/>
    <w:rsid w:val="00667C3D"/>
    <w:rsid w:val="00674DF5"/>
    <w:rsid w:val="00697AC3"/>
    <w:rsid w:val="006A217B"/>
    <w:rsid w:val="006A72FB"/>
    <w:rsid w:val="006B4C9A"/>
    <w:rsid w:val="006C028D"/>
    <w:rsid w:val="006C4277"/>
    <w:rsid w:val="006C69B1"/>
    <w:rsid w:val="006D4FD3"/>
    <w:rsid w:val="0074070E"/>
    <w:rsid w:val="00772A70"/>
    <w:rsid w:val="007C5387"/>
    <w:rsid w:val="007E0AEF"/>
    <w:rsid w:val="007F6AD9"/>
    <w:rsid w:val="00802DE1"/>
    <w:rsid w:val="00817AF5"/>
    <w:rsid w:val="00824168"/>
    <w:rsid w:val="00826527"/>
    <w:rsid w:val="00833F53"/>
    <w:rsid w:val="00866D0B"/>
    <w:rsid w:val="0087464D"/>
    <w:rsid w:val="0088218C"/>
    <w:rsid w:val="008874E7"/>
    <w:rsid w:val="008A023E"/>
    <w:rsid w:val="008A189B"/>
    <w:rsid w:val="008C40C6"/>
    <w:rsid w:val="009041B7"/>
    <w:rsid w:val="0090786D"/>
    <w:rsid w:val="00923B69"/>
    <w:rsid w:val="00933A49"/>
    <w:rsid w:val="00943427"/>
    <w:rsid w:val="00960C2C"/>
    <w:rsid w:val="00963375"/>
    <w:rsid w:val="00985F8E"/>
    <w:rsid w:val="00997A4A"/>
    <w:rsid w:val="009A3A03"/>
    <w:rsid w:val="009B5A9F"/>
    <w:rsid w:val="009C130A"/>
    <w:rsid w:val="009C1CB2"/>
    <w:rsid w:val="00A01FC8"/>
    <w:rsid w:val="00A17739"/>
    <w:rsid w:val="00A508F9"/>
    <w:rsid w:val="00A530F3"/>
    <w:rsid w:val="00A6191D"/>
    <w:rsid w:val="00A71C12"/>
    <w:rsid w:val="00A7679C"/>
    <w:rsid w:val="00A85092"/>
    <w:rsid w:val="00AA327A"/>
    <w:rsid w:val="00AB2CF9"/>
    <w:rsid w:val="00AD2541"/>
    <w:rsid w:val="00AD3841"/>
    <w:rsid w:val="00AE0B2A"/>
    <w:rsid w:val="00AE52B6"/>
    <w:rsid w:val="00AE5762"/>
    <w:rsid w:val="00B169A4"/>
    <w:rsid w:val="00B34985"/>
    <w:rsid w:val="00B50A18"/>
    <w:rsid w:val="00B957F2"/>
    <w:rsid w:val="00BA0DCE"/>
    <w:rsid w:val="00BB1207"/>
    <w:rsid w:val="00BB185A"/>
    <w:rsid w:val="00BB55EF"/>
    <w:rsid w:val="00C14E17"/>
    <w:rsid w:val="00C260B7"/>
    <w:rsid w:val="00C33DA0"/>
    <w:rsid w:val="00C5420D"/>
    <w:rsid w:val="00C56AA6"/>
    <w:rsid w:val="00CB6D7C"/>
    <w:rsid w:val="00CD344A"/>
    <w:rsid w:val="00CD547E"/>
    <w:rsid w:val="00D06234"/>
    <w:rsid w:val="00D119F4"/>
    <w:rsid w:val="00D36BA9"/>
    <w:rsid w:val="00D9115A"/>
    <w:rsid w:val="00DB7F8E"/>
    <w:rsid w:val="00DE4D2C"/>
    <w:rsid w:val="00E37339"/>
    <w:rsid w:val="00E42AF1"/>
    <w:rsid w:val="00E50D72"/>
    <w:rsid w:val="00E50FB5"/>
    <w:rsid w:val="00E54D6F"/>
    <w:rsid w:val="00E56D8A"/>
    <w:rsid w:val="00E57839"/>
    <w:rsid w:val="00EA1E54"/>
    <w:rsid w:val="00EB208B"/>
    <w:rsid w:val="00EB2D82"/>
    <w:rsid w:val="00EC5B6B"/>
    <w:rsid w:val="00ED41CA"/>
    <w:rsid w:val="00EE6940"/>
    <w:rsid w:val="00F010BB"/>
    <w:rsid w:val="00F068FA"/>
    <w:rsid w:val="00F75570"/>
    <w:rsid w:val="00F85906"/>
    <w:rsid w:val="00F86563"/>
    <w:rsid w:val="00F96538"/>
    <w:rsid w:val="00FA2438"/>
    <w:rsid w:val="00FB4ABF"/>
    <w:rsid w:val="00FD56EC"/>
    <w:rsid w:val="00FF4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11500"/>
  <w15:chartTrackingRefBased/>
  <w15:docId w15:val="{ED50291C-2202-440F-A73C-F973DF854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2AF1"/>
    <w:pPr>
      <w:spacing w:after="0" w:line="240" w:lineRule="auto"/>
    </w:pPr>
  </w:style>
  <w:style w:type="paragraph" w:styleId="Header">
    <w:name w:val="header"/>
    <w:basedOn w:val="Normal"/>
    <w:link w:val="HeaderChar"/>
    <w:uiPriority w:val="99"/>
    <w:unhideWhenUsed/>
    <w:rsid w:val="00E42A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2AF1"/>
  </w:style>
  <w:style w:type="paragraph" w:styleId="Footer">
    <w:name w:val="footer"/>
    <w:basedOn w:val="Normal"/>
    <w:link w:val="FooterChar"/>
    <w:uiPriority w:val="99"/>
    <w:unhideWhenUsed/>
    <w:rsid w:val="00E42A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2AF1"/>
  </w:style>
  <w:style w:type="character" w:styleId="Hyperlink">
    <w:name w:val="Hyperlink"/>
    <w:basedOn w:val="DefaultParagraphFont"/>
    <w:uiPriority w:val="99"/>
    <w:unhideWhenUsed/>
    <w:rsid w:val="00F010BB"/>
    <w:rPr>
      <w:color w:val="0563C1" w:themeColor="hyperlink"/>
      <w:u w:val="single"/>
    </w:rPr>
  </w:style>
  <w:style w:type="character" w:styleId="UnresolvedMention">
    <w:name w:val="Unresolved Mention"/>
    <w:basedOn w:val="DefaultParagraphFont"/>
    <w:uiPriority w:val="99"/>
    <w:semiHidden/>
    <w:unhideWhenUsed/>
    <w:rsid w:val="00F010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1538</Words>
  <Characters>6553</Characters>
  <Application>Microsoft Office Word</Application>
  <DocSecurity>0</DocSecurity>
  <Lines>85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Lee</dc:creator>
  <cp:keywords/>
  <dc:description/>
  <cp:lastModifiedBy>Clarke Lee</cp:lastModifiedBy>
  <cp:revision>3</cp:revision>
  <cp:lastPrinted>2024-10-29T13:20:00Z</cp:lastPrinted>
  <dcterms:created xsi:type="dcterms:W3CDTF">2025-03-26T20:37:00Z</dcterms:created>
  <dcterms:modified xsi:type="dcterms:W3CDTF">2025-03-26T20:37:00Z</dcterms:modified>
</cp:coreProperties>
</file>